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B5B6" w14:textId="0B6FB086" w:rsidR="00976894" w:rsidRPr="00A455F6" w:rsidRDefault="00A455F6" w:rsidP="00A455F6">
      <w:pPr>
        <w:jc w:val="center"/>
        <w:rPr>
          <w:sz w:val="32"/>
          <w:szCs w:val="32"/>
          <w:u w:val="single"/>
        </w:rPr>
      </w:pPr>
      <w:r w:rsidRPr="00A455F6">
        <w:rPr>
          <w:sz w:val="32"/>
          <w:szCs w:val="32"/>
          <w:u w:val="single"/>
        </w:rPr>
        <w:t>Health Walk coordination models of ownership and funding in Northern contexts</w:t>
      </w:r>
    </w:p>
    <w:p w14:paraId="2137F654" w14:textId="10E3160A" w:rsidR="00A455F6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 xml:space="preserve">Argyll and Bute </w:t>
      </w:r>
      <w:r w:rsidRPr="005C2F53">
        <w:rPr>
          <w:b/>
          <w:bCs/>
        </w:rPr>
        <w:t>–</w:t>
      </w:r>
      <w:r w:rsidRPr="005C2F53">
        <w:rPr>
          <w:b/>
          <w:bCs/>
        </w:rPr>
        <w:t xml:space="preserve"> </w:t>
      </w:r>
      <w:r w:rsidRPr="005C2F53">
        <w:rPr>
          <w:b/>
          <w:bCs/>
        </w:rPr>
        <w:t>slightly funded</w:t>
      </w:r>
    </w:p>
    <w:p w14:paraId="7FCCCF51" w14:textId="670D199C" w:rsidR="00A455F6" w:rsidRDefault="00976894" w:rsidP="00A455F6">
      <w:pPr>
        <w:pStyle w:val="ListParagraph"/>
      </w:pPr>
      <w:r>
        <w:t>T</w:t>
      </w:r>
      <w:r w:rsidR="005C2F53">
        <w:t>hey are to</w:t>
      </w:r>
      <w:r>
        <w:t xml:space="preserve"> </w:t>
      </w:r>
      <w:r>
        <w:t xml:space="preserve">receive </w:t>
      </w:r>
      <w:r w:rsidR="005C2F53">
        <w:t xml:space="preserve">a </w:t>
      </w:r>
      <w:r>
        <w:t xml:space="preserve">small amount of </w:t>
      </w:r>
      <w:r w:rsidR="005C2F53">
        <w:t xml:space="preserve">PFA </w:t>
      </w:r>
      <w:r>
        <w:t xml:space="preserve">funding to establish </w:t>
      </w:r>
      <w:r w:rsidR="005C2F53">
        <w:t xml:space="preserve">a </w:t>
      </w:r>
      <w:r>
        <w:t>coordinating remit (</w:t>
      </w:r>
      <w:r>
        <w:t>role links</w:t>
      </w:r>
      <w:r>
        <w:t xml:space="preserve"> into active travel and environment</w:t>
      </w:r>
      <w:r>
        <w:t xml:space="preserve"> </w:t>
      </w:r>
      <w:r>
        <w:t>as well)</w:t>
      </w:r>
      <w:r w:rsidR="00A455F6">
        <w:t xml:space="preserve"> within the TSI</w:t>
      </w:r>
      <w:r>
        <w:t>.</w:t>
      </w:r>
    </w:p>
    <w:p w14:paraId="6F3A6250" w14:textId="77777777" w:rsidR="00A455F6" w:rsidRDefault="00A455F6" w:rsidP="00A455F6">
      <w:pPr>
        <w:pStyle w:val="ListParagraph"/>
      </w:pPr>
    </w:p>
    <w:p w14:paraId="32B03028" w14:textId="63ACA54C" w:rsidR="00A455F6" w:rsidRDefault="00976894" w:rsidP="005C2F53">
      <w:pPr>
        <w:pStyle w:val="ListParagraph"/>
        <w:numPr>
          <w:ilvl w:val="1"/>
          <w:numId w:val="1"/>
        </w:numPr>
      </w:pPr>
      <w:r>
        <w:t xml:space="preserve">Historically, </w:t>
      </w:r>
      <w:r w:rsidRPr="00976894">
        <w:t>Live argyll</w:t>
      </w:r>
      <w:r>
        <w:t>, the local leisure trust,</w:t>
      </w:r>
      <w:r w:rsidRPr="00976894">
        <w:t xml:space="preserve"> were involved in the </w:t>
      </w:r>
      <w:r>
        <w:t>M</w:t>
      </w:r>
      <w:r w:rsidRPr="00976894">
        <w:t xml:space="preserve">ove </w:t>
      </w:r>
      <w:r>
        <w:t>M</w:t>
      </w:r>
      <w:r w:rsidRPr="00976894">
        <w:t>ore programme focused on cancer.</w:t>
      </w:r>
      <w:r>
        <w:t xml:space="preserve"> They wanted to embed Health Walks into a community delivery model with HSC &amp; PFA money but existing capacity was a barrier.</w:t>
      </w:r>
    </w:p>
    <w:p w14:paraId="55FFAD29" w14:textId="4FA22ACD" w:rsidR="00A455F6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 xml:space="preserve">Cairngorm </w:t>
      </w:r>
      <w:r w:rsidR="00A455F6" w:rsidRPr="005C2F53">
        <w:rPr>
          <w:b/>
          <w:bCs/>
        </w:rPr>
        <w:t>–</w:t>
      </w:r>
      <w:r w:rsidRPr="005C2F53">
        <w:rPr>
          <w:b/>
          <w:bCs/>
        </w:rPr>
        <w:t xml:space="preserve"> </w:t>
      </w:r>
      <w:r w:rsidR="00A455F6" w:rsidRPr="005C2F53">
        <w:rPr>
          <w:b/>
          <w:bCs/>
        </w:rPr>
        <w:t>not funded</w:t>
      </w:r>
    </w:p>
    <w:p w14:paraId="6A81B06F" w14:textId="06F2445F" w:rsidR="00A455F6" w:rsidRDefault="00976894" w:rsidP="005C2F53">
      <w:pPr>
        <w:pStyle w:val="ListParagraph"/>
      </w:pPr>
      <w:r w:rsidRPr="00C60F92">
        <w:t xml:space="preserve">Cairngorms National Park Authority sits within several LAs. Coordinator </w:t>
      </w:r>
      <w:r w:rsidR="00A455F6">
        <w:t xml:space="preserve">is a volunteering manager </w:t>
      </w:r>
      <w:r w:rsidRPr="00C60F92">
        <w:t xml:space="preserve">post </w:t>
      </w:r>
      <w:r w:rsidR="005C2F53">
        <w:t xml:space="preserve">which was </w:t>
      </w:r>
      <w:r w:rsidRPr="00C60F92">
        <w:t xml:space="preserve">mainstreamed </w:t>
      </w:r>
      <w:r w:rsidR="00A455F6">
        <w:t xml:space="preserve">in </w:t>
      </w:r>
      <w:r w:rsidRPr="00C60F92">
        <w:t xml:space="preserve">March 2020 from </w:t>
      </w:r>
      <w:r w:rsidR="00A455F6">
        <w:t xml:space="preserve">CNPA </w:t>
      </w:r>
      <w:r w:rsidRPr="00C60F92">
        <w:t>core budget</w:t>
      </w:r>
      <w:r w:rsidR="00A455F6">
        <w:t>.</w:t>
      </w:r>
    </w:p>
    <w:p w14:paraId="3D67A725" w14:textId="703F927F" w:rsidR="00A455F6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>Aberdeen city</w:t>
      </w:r>
      <w:r w:rsidR="00A455F6" w:rsidRPr="005C2F53">
        <w:rPr>
          <w:b/>
          <w:bCs/>
        </w:rPr>
        <w:t xml:space="preserve"> – funded but not necessary for role</w:t>
      </w:r>
    </w:p>
    <w:p w14:paraId="380BE664" w14:textId="02D0E107" w:rsidR="00A455F6" w:rsidRPr="005C2F53" w:rsidRDefault="00976894" w:rsidP="005C2F53">
      <w:pPr>
        <w:pStyle w:val="ListParagraph"/>
        <w:rPr>
          <w:color w:val="232020"/>
        </w:rPr>
      </w:pPr>
      <w:r>
        <w:t>Walk Aberdeen is a well-established project managed by Sport Aberdeen, the</w:t>
      </w:r>
      <w:r w:rsidRPr="003F1030">
        <w:t xml:space="preserve"> leisure trust</w:t>
      </w:r>
      <w:r>
        <w:t>.</w:t>
      </w:r>
      <w:r w:rsidRPr="00A455F6">
        <w:rPr>
          <w:color w:val="232020"/>
        </w:rPr>
        <w:t xml:space="preserve"> </w:t>
      </w:r>
      <w:r w:rsidR="00A455F6">
        <w:rPr>
          <w:color w:val="232020"/>
        </w:rPr>
        <w:t>Sport Aberdeen d</w:t>
      </w:r>
      <w:r w:rsidRPr="00A455F6">
        <w:rPr>
          <w:color w:val="232020"/>
        </w:rPr>
        <w:t xml:space="preserve">elivers </w:t>
      </w:r>
      <w:r w:rsidR="00A455F6">
        <w:rPr>
          <w:color w:val="232020"/>
        </w:rPr>
        <w:t>physical activity</w:t>
      </w:r>
      <w:r w:rsidRPr="00A455F6">
        <w:rPr>
          <w:color w:val="232020"/>
        </w:rPr>
        <w:t xml:space="preserve"> and sport services on behalf of the council and other partners. Part-time </w:t>
      </w:r>
      <w:r w:rsidR="00A455F6">
        <w:rPr>
          <w:color w:val="232020"/>
        </w:rPr>
        <w:t xml:space="preserve">Health Walk </w:t>
      </w:r>
      <w:r w:rsidRPr="00A455F6">
        <w:rPr>
          <w:color w:val="232020"/>
        </w:rPr>
        <w:t xml:space="preserve">coordinator role is mainstreamed from core funding. Only applied for funding from us for last round </w:t>
      </w:r>
      <w:r w:rsidR="00A455F6">
        <w:rPr>
          <w:color w:val="232020"/>
        </w:rPr>
        <w:t>due to the need for added capacity to</w:t>
      </w:r>
      <w:r w:rsidRPr="00A455F6">
        <w:rPr>
          <w:color w:val="232020"/>
        </w:rPr>
        <w:t xml:space="preserve"> tackl</w:t>
      </w:r>
      <w:r w:rsidR="00A455F6">
        <w:rPr>
          <w:color w:val="232020"/>
        </w:rPr>
        <w:t>e</w:t>
      </w:r>
      <w:r w:rsidRPr="00A455F6">
        <w:rPr>
          <w:color w:val="232020"/>
        </w:rPr>
        <w:t xml:space="preserve"> inequalities. Don’t rely o</w:t>
      </w:r>
      <w:r w:rsidR="00A455F6">
        <w:rPr>
          <w:color w:val="232020"/>
        </w:rPr>
        <w:t>n</w:t>
      </w:r>
      <w:r w:rsidRPr="00A455F6">
        <w:rPr>
          <w:color w:val="232020"/>
        </w:rPr>
        <w:t xml:space="preserve"> P</w:t>
      </w:r>
      <w:r w:rsidR="00A455F6">
        <w:rPr>
          <w:color w:val="232020"/>
        </w:rPr>
        <w:t>F</w:t>
      </w:r>
      <w:r w:rsidRPr="00A455F6">
        <w:rPr>
          <w:color w:val="232020"/>
        </w:rPr>
        <w:t>A.</w:t>
      </w:r>
    </w:p>
    <w:p w14:paraId="12A62E72" w14:textId="7EDB0DAC" w:rsidR="00A455F6" w:rsidRPr="00A455F6" w:rsidRDefault="00A455F6" w:rsidP="00A455F6">
      <w:pPr>
        <w:ind w:firstLine="720"/>
      </w:pPr>
      <w:r w:rsidRPr="00A455F6">
        <w:rPr>
          <w:color w:val="232020"/>
        </w:rPr>
        <w:t>Their additional non-core funding for the programme comes from:</w:t>
      </w:r>
    </w:p>
    <w:p w14:paraId="1E59F520" w14:textId="4D98C03E" w:rsidR="00A455F6" w:rsidRDefault="00A455F6" w:rsidP="00A455F6">
      <w:pPr>
        <w:pStyle w:val="ListParagraph"/>
        <w:numPr>
          <w:ilvl w:val="1"/>
          <w:numId w:val="1"/>
        </w:numPr>
      </w:pPr>
      <w:r>
        <w:t xml:space="preserve">The </w:t>
      </w:r>
      <w:r w:rsidR="00976894">
        <w:t xml:space="preserve">Community Sports Team support the development of health walks as part of Community Sports Hubs, thanks to </w:t>
      </w:r>
      <w:proofErr w:type="spellStart"/>
      <w:r w:rsidR="00976894">
        <w:t>sportscotland</w:t>
      </w:r>
      <w:proofErr w:type="spellEnd"/>
      <w:r w:rsidR="00976894">
        <w:t xml:space="preserve"> Prog for Government EDI funding</w:t>
      </w:r>
    </w:p>
    <w:p w14:paraId="0B7BD701" w14:textId="4E356CB4" w:rsidR="00A455F6" w:rsidRDefault="00976894" w:rsidP="005C2F53">
      <w:pPr>
        <w:pStyle w:val="ListParagraph"/>
        <w:numPr>
          <w:ilvl w:val="1"/>
          <w:numId w:val="1"/>
        </w:numPr>
      </w:pPr>
      <w:r>
        <w:t>Nordic walking activities funded by grant from Parkinson’s UK</w:t>
      </w:r>
    </w:p>
    <w:p w14:paraId="06AE63D5" w14:textId="6A44F05F" w:rsidR="00A455F6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>A</w:t>
      </w:r>
      <w:r w:rsidR="00A455F6" w:rsidRPr="005C2F53">
        <w:rPr>
          <w:b/>
          <w:bCs/>
        </w:rPr>
        <w:t>b</w:t>
      </w:r>
      <w:r w:rsidRPr="005C2F53">
        <w:rPr>
          <w:b/>
          <w:bCs/>
        </w:rPr>
        <w:t>erdeenshire</w:t>
      </w:r>
      <w:r w:rsidR="00A455F6" w:rsidRPr="005C2F53">
        <w:rPr>
          <w:b/>
          <w:bCs/>
        </w:rPr>
        <w:t xml:space="preserve"> – funded, necessary for role</w:t>
      </w:r>
    </w:p>
    <w:p w14:paraId="0134056C" w14:textId="77777777" w:rsidR="00792075" w:rsidRDefault="00976894" w:rsidP="007060A6">
      <w:pPr>
        <w:pStyle w:val="ListParagraph"/>
      </w:pPr>
      <w:r>
        <w:t>Live Life Aberdeenshire feel like leisure trust but sit within the council.</w:t>
      </w:r>
      <w:r w:rsidR="00A455F6">
        <w:t xml:space="preserve"> </w:t>
      </w:r>
      <w:r>
        <w:t>Due to uncertainty of funding they encourage partners they work with the be independent SHWN members</w:t>
      </w:r>
      <w:r w:rsidR="00A455F6">
        <w:t>.</w:t>
      </w:r>
      <w:r w:rsidR="00205F4C">
        <w:t xml:space="preserve"> They’re</w:t>
      </w:r>
      <w:r w:rsidR="00A455F6">
        <w:t xml:space="preserve"> </w:t>
      </w:r>
      <w:r>
        <w:t>Committed to embedding walking into their physical activity referral framework</w:t>
      </w:r>
      <w:r w:rsidR="00A455F6">
        <w:t xml:space="preserve">. </w:t>
      </w:r>
      <w:r>
        <w:t xml:space="preserve">When </w:t>
      </w:r>
      <w:r w:rsidR="00A455F6">
        <w:t xml:space="preserve">the </w:t>
      </w:r>
      <w:r>
        <w:t xml:space="preserve">coordinator left recently, they didn’t get </w:t>
      </w:r>
      <w:r w:rsidR="00A455F6">
        <w:t xml:space="preserve">senior management </w:t>
      </w:r>
      <w:r>
        <w:t xml:space="preserve">sign off for recruiting a replacement due to council financial difficulties. </w:t>
      </w:r>
      <w:r w:rsidR="00A455F6">
        <w:t>They h</w:t>
      </w:r>
      <w:r>
        <w:t>op</w:t>
      </w:r>
      <w:r w:rsidR="00A455F6">
        <w:t>e</w:t>
      </w:r>
      <w:r>
        <w:t xml:space="preserve"> to reinstate the job in April</w:t>
      </w:r>
      <w:r w:rsidR="00A455F6">
        <w:t>.</w:t>
      </w:r>
    </w:p>
    <w:p w14:paraId="0D19560E" w14:textId="2006FE6D" w:rsidR="00792075" w:rsidRDefault="00792075" w:rsidP="007060A6">
      <w:pPr>
        <w:pStyle w:val="ListParagraph"/>
      </w:pPr>
    </w:p>
    <w:p w14:paraId="2C948FC4" w14:textId="53AF373B" w:rsidR="00A455F6" w:rsidRDefault="00792075" w:rsidP="005C2F53">
      <w:pPr>
        <w:pStyle w:val="ListParagraph"/>
      </w:pPr>
      <w:r>
        <w:t>Only funded by LLA and PFA.</w:t>
      </w:r>
    </w:p>
    <w:p w14:paraId="4D263570" w14:textId="7C66CC05" w:rsidR="00205F4C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lastRenderedPageBreak/>
        <w:t>Moray</w:t>
      </w:r>
      <w:r w:rsidR="00205F4C" w:rsidRPr="005C2F53">
        <w:rPr>
          <w:b/>
          <w:bCs/>
        </w:rPr>
        <w:t xml:space="preserve"> – funded, necessary for role</w:t>
      </w:r>
    </w:p>
    <w:p w14:paraId="29B3291C" w14:textId="7702B6A6" w:rsidR="00976894" w:rsidRPr="00205F4C" w:rsidRDefault="00205F4C" w:rsidP="00205F4C">
      <w:pPr>
        <w:pStyle w:val="ListParagraph"/>
      </w:pPr>
      <w:r>
        <w:t>Their HW c</w:t>
      </w:r>
      <w:r w:rsidR="00976894">
        <w:t xml:space="preserve">oordinator </w:t>
      </w:r>
      <w:r>
        <w:t xml:space="preserve">is based in the NHS health improvement team and the </w:t>
      </w:r>
      <w:r w:rsidR="00976894">
        <w:t xml:space="preserve">role sits within </w:t>
      </w:r>
      <w:r w:rsidR="00976894" w:rsidRPr="004F0EA0">
        <w:t>Health &amp; Social Care Moray</w:t>
      </w:r>
      <w:r>
        <w:t xml:space="preserve">, a </w:t>
      </w:r>
      <w:r w:rsidR="00976894">
        <w:t xml:space="preserve">partnership </w:t>
      </w:r>
      <w:r>
        <w:t>be</w:t>
      </w:r>
      <w:r w:rsidR="00976894">
        <w:t>tween</w:t>
      </w:r>
      <w:r>
        <w:t xml:space="preserve"> the</w:t>
      </w:r>
      <w:r w:rsidR="00976894">
        <w:t xml:space="preserve"> council and NHS Grampian</w:t>
      </w:r>
      <w:r>
        <w:t xml:space="preserve">. </w:t>
      </w:r>
      <w:r w:rsidR="00976894" w:rsidRPr="00205F4C">
        <w:rPr>
          <w:lang w:val="en-US"/>
        </w:rPr>
        <w:t>Their NHS is working proactively to get connections around local opportunities for physical activity embedded into their secondary care model</w:t>
      </w:r>
      <w:r>
        <w:rPr>
          <w:lang w:val="en-US"/>
        </w:rPr>
        <w:t>.</w:t>
      </w:r>
    </w:p>
    <w:p w14:paraId="1B1666CE" w14:textId="77777777" w:rsidR="00205F4C" w:rsidRPr="00205F4C" w:rsidRDefault="00205F4C" w:rsidP="00205F4C">
      <w:pPr>
        <w:pStyle w:val="ListParagraph"/>
      </w:pPr>
    </w:p>
    <w:p w14:paraId="03E8949E" w14:textId="3ADF1431" w:rsidR="00205F4C" w:rsidRPr="00205F4C" w:rsidRDefault="00205F4C" w:rsidP="00205F4C">
      <w:pPr>
        <w:pStyle w:val="ListParagraph"/>
      </w:pPr>
      <w:r w:rsidRPr="00205F4C">
        <w:rPr>
          <w:color w:val="232020"/>
        </w:rPr>
        <w:t xml:space="preserve">Their </w:t>
      </w:r>
      <w:r>
        <w:rPr>
          <w:color w:val="232020"/>
        </w:rPr>
        <w:t>match-</w:t>
      </w:r>
      <w:r w:rsidRPr="00205F4C">
        <w:rPr>
          <w:color w:val="232020"/>
        </w:rPr>
        <w:t>funding for the programme comes from:</w:t>
      </w:r>
    </w:p>
    <w:p w14:paraId="2E16C70D" w14:textId="02AB9FA9" w:rsidR="00205F4C" w:rsidRDefault="00205F4C" w:rsidP="00205F4C">
      <w:pPr>
        <w:pStyle w:val="ListParagraph"/>
        <w:numPr>
          <w:ilvl w:val="1"/>
          <w:numId w:val="1"/>
        </w:numPr>
      </w:pPr>
      <w:r>
        <w:t>Health Improvement Fund</w:t>
      </w:r>
    </w:p>
    <w:p w14:paraId="0003A7FE" w14:textId="0A7F33ED" w:rsidR="00205F4C" w:rsidRDefault="00205F4C" w:rsidP="005C2F53">
      <w:pPr>
        <w:pStyle w:val="ListParagraph"/>
        <w:numPr>
          <w:ilvl w:val="1"/>
          <w:numId w:val="1"/>
        </w:numPr>
      </w:pPr>
      <w:r>
        <w:t>Some in-kind contributions from both Moray council and NHS</w:t>
      </w:r>
    </w:p>
    <w:p w14:paraId="6F358CAB" w14:textId="3E6C07A1" w:rsidR="00205F4C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>Angus</w:t>
      </w:r>
      <w:r w:rsidR="007060A6" w:rsidRPr="005C2F53">
        <w:rPr>
          <w:b/>
          <w:bCs/>
        </w:rPr>
        <w:t xml:space="preserve"> – funded, necessary for role</w:t>
      </w:r>
    </w:p>
    <w:p w14:paraId="17D609E4" w14:textId="31BFD137" w:rsidR="00976894" w:rsidRDefault="007060A6" w:rsidP="007060A6">
      <w:pPr>
        <w:pStyle w:val="ListParagraph"/>
      </w:pPr>
      <w:r>
        <w:t>The H</w:t>
      </w:r>
      <w:r w:rsidR="00976894">
        <w:t xml:space="preserve">ealthy Steps Angus </w:t>
      </w:r>
      <w:r w:rsidR="00205F4C">
        <w:t xml:space="preserve">programme is </w:t>
      </w:r>
      <w:r w:rsidR="00976894">
        <w:t>run from Angus Alive, the leisure trust</w:t>
      </w:r>
      <w:r>
        <w:t xml:space="preserve">. </w:t>
      </w:r>
      <w:r w:rsidR="00976894">
        <w:t xml:space="preserve">Similar model to Aberdeenshire </w:t>
      </w:r>
      <w:r>
        <w:t xml:space="preserve">in that they </w:t>
      </w:r>
      <w:r w:rsidR="00976894">
        <w:t>encourag</w:t>
      </w:r>
      <w:r>
        <w:t>e</w:t>
      </w:r>
      <w:r w:rsidR="00976894">
        <w:t xml:space="preserve"> HWs become independent members.</w:t>
      </w:r>
      <w:r>
        <w:t xml:space="preserve"> </w:t>
      </w:r>
      <w:r w:rsidR="00976894">
        <w:t xml:space="preserve">Difficulty getting up and running but </w:t>
      </w:r>
      <w:r>
        <w:t>they have a</w:t>
      </w:r>
      <w:r w:rsidR="00976894">
        <w:t xml:space="preserve"> committed coordinator. </w:t>
      </w:r>
      <w:r>
        <w:t xml:space="preserve">They hold </w:t>
      </w:r>
      <w:r w:rsidR="00976894">
        <w:t>a steering group of funders. 25-26 will be their 3</w:t>
      </w:r>
      <w:r w:rsidR="00976894" w:rsidRPr="007060A6">
        <w:rPr>
          <w:vertAlign w:val="superscript"/>
        </w:rPr>
        <w:t>rd</w:t>
      </w:r>
      <w:r w:rsidR="00976894">
        <w:t xml:space="preserve"> project year</w:t>
      </w:r>
      <w:r>
        <w:t>.</w:t>
      </w:r>
    </w:p>
    <w:p w14:paraId="6CE48FF0" w14:textId="77777777" w:rsidR="007060A6" w:rsidRDefault="007060A6" w:rsidP="007060A6">
      <w:pPr>
        <w:pStyle w:val="ListParagraph"/>
      </w:pPr>
    </w:p>
    <w:p w14:paraId="3243D843" w14:textId="536AB2C8" w:rsidR="007060A6" w:rsidRDefault="007060A6" w:rsidP="007060A6">
      <w:pPr>
        <w:pStyle w:val="ListParagraph"/>
      </w:pPr>
      <w:r>
        <w:t>Their match funding for the programme comes from:</w:t>
      </w:r>
    </w:p>
    <w:p w14:paraId="7519322C" w14:textId="77777777" w:rsidR="007060A6" w:rsidRDefault="007060A6" w:rsidP="007060A6">
      <w:pPr>
        <w:pStyle w:val="ListParagraph"/>
        <w:numPr>
          <w:ilvl w:val="1"/>
          <w:numId w:val="1"/>
        </w:numPr>
      </w:pPr>
      <w:r>
        <w:t xml:space="preserve">Angus </w:t>
      </w:r>
      <w:r w:rsidRPr="000D0C81">
        <w:t>H</w:t>
      </w:r>
      <w:r>
        <w:t xml:space="preserve">ealth and </w:t>
      </w:r>
      <w:r w:rsidRPr="000D0C81">
        <w:t>S</w:t>
      </w:r>
      <w:r>
        <w:t xml:space="preserve">ocial </w:t>
      </w:r>
      <w:r w:rsidRPr="000D0C81">
        <w:t>C</w:t>
      </w:r>
      <w:r>
        <w:t xml:space="preserve">are </w:t>
      </w:r>
      <w:r w:rsidRPr="000D0C81">
        <w:t>P</w:t>
      </w:r>
      <w:r>
        <w:t>artnership (deliver services for the council and NHS Tayside)</w:t>
      </w:r>
    </w:p>
    <w:p w14:paraId="3049B638" w14:textId="30C8CF95" w:rsidR="007060A6" w:rsidRDefault="007060A6" w:rsidP="007060A6">
      <w:pPr>
        <w:pStyle w:val="ListParagraph"/>
        <w:numPr>
          <w:ilvl w:val="1"/>
          <w:numId w:val="1"/>
        </w:numPr>
      </w:pPr>
      <w:r>
        <w:t>Angus Council</w:t>
      </w:r>
    </w:p>
    <w:p w14:paraId="2F3EBA9A" w14:textId="23030576" w:rsidR="007060A6" w:rsidRDefault="007060A6" w:rsidP="007060A6">
      <w:pPr>
        <w:pStyle w:val="ListParagraph"/>
        <w:numPr>
          <w:ilvl w:val="1"/>
          <w:numId w:val="1"/>
        </w:numPr>
      </w:pPr>
      <w:proofErr w:type="spellStart"/>
      <w:r>
        <w:t>Angusalive</w:t>
      </w:r>
      <w:proofErr w:type="spellEnd"/>
      <w:r>
        <w:t xml:space="preserve"> in-kind support</w:t>
      </w:r>
    </w:p>
    <w:p w14:paraId="3682D87E" w14:textId="7D5882F8" w:rsidR="007060A6" w:rsidRDefault="007060A6" w:rsidP="005C2F53">
      <w:pPr>
        <w:pStyle w:val="ListParagraph"/>
        <w:numPr>
          <w:ilvl w:val="1"/>
          <w:numId w:val="1"/>
        </w:numPr>
      </w:pPr>
      <w:r>
        <w:t>Get Out Get Active (GOGA)</w:t>
      </w:r>
    </w:p>
    <w:p w14:paraId="1A0DCDBF" w14:textId="0455E2F4" w:rsidR="00792075" w:rsidRPr="005C2F53" w:rsidRDefault="00976894" w:rsidP="005C2F53">
      <w:pPr>
        <w:jc w:val="center"/>
        <w:rPr>
          <w:b/>
          <w:bCs/>
        </w:rPr>
      </w:pPr>
      <w:r w:rsidRPr="005C2F53">
        <w:rPr>
          <w:b/>
          <w:bCs/>
        </w:rPr>
        <w:t>Dundee</w:t>
      </w:r>
      <w:r w:rsidR="00792075" w:rsidRPr="005C2F53">
        <w:rPr>
          <w:b/>
          <w:bCs/>
        </w:rPr>
        <w:t xml:space="preserve"> – funded but not entirely necessary for the role</w:t>
      </w:r>
    </w:p>
    <w:p w14:paraId="2CFB5B25" w14:textId="49E5DD79" w:rsidR="00792075" w:rsidRDefault="00792075" w:rsidP="00792075">
      <w:pPr>
        <w:pStyle w:val="ListParagraph"/>
      </w:pPr>
      <w:r>
        <w:t xml:space="preserve">The </w:t>
      </w:r>
      <w:r w:rsidR="00976894">
        <w:t xml:space="preserve">Steps to Health </w:t>
      </w:r>
      <w:r>
        <w:t xml:space="preserve">programme is run </w:t>
      </w:r>
      <w:r w:rsidR="00976894">
        <w:t xml:space="preserve">by Leisure and Culture Dundee, an independent charity responsible for delivering leisure, sport, library, information and cultural services in Dundee. </w:t>
      </w:r>
      <w:r>
        <w:t xml:space="preserve">Dundee is very proactive around walking and it’s </w:t>
      </w:r>
      <w:r w:rsidR="00976894">
        <w:t>well built into the</w:t>
      </w:r>
      <w:r>
        <w:t>ir</w:t>
      </w:r>
      <w:r w:rsidR="00976894">
        <w:t xml:space="preserve"> wellbeing and leisure offer. </w:t>
      </w:r>
      <w:r>
        <w:t>Their challenges</w:t>
      </w:r>
      <w:r w:rsidR="00976894">
        <w:t xml:space="preserve"> </w:t>
      </w:r>
      <w:r>
        <w:t xml:space="preserve">are </w:t>
      </w:r>
      <w:r w:rsidR="00976894">
        <w:t>more around volunteer recruitment</w:t>
      </w:r>
      <w:r>
        <w:t xml:space="preserve"> and support, so that’s what our funding contributes to</w:t>
      </w:r>
      <w:r w:rsidR="00976894">
        <w:t xml:space="preserve">. Dundee community health team </w:t>
      </w:r>
      <w:r>
        <w:t xml:space="preserve">are </w:t>
      </w:r>
      <w:r w:rsidR="00976894">
        <w:t xml:space="preserve">under </w:t>
      </w:r>
      <w:r>
        <w:t xml:space="preserve">the </w:t>
      </w:r>
      <w:r w:rsidR="00976894">
        <w:t>steps to health banner</w:t>
      </w:r>
      <w:r>
        <w:t>.</w:t>
      </w:r>
    </w:p>
    <w:p w14:paraId="63F400D3" w14:textId="77777777" w:rsidR="00792075" w:rsidRDefault="00792075" w:rsidP="00792075">
      <w:pPr>
        <w:pStyle w:val="ListParagraph"/>
      </w:pPr>
    </w:p>
    <w:p w14:paraId="3ADB851D" w14:textId="129F90A7" w:rsidR="005C2F53" w:rsidRDefault="00792075" w:rsidP="005C2F53">
      <w:pPr>
        <w:pStyle w:val="ListParagraph"/>
      </w:pPr>
      <w:r>
        <w:t xml:space="preserve">Only funded by </w:t>
      </w:r>
      <w:r>
        <w:t>Leisure &amp; Culture Dundee</w:t>
      </w:r>
      <w:r>
        <w:t xml:space="preserve"> and PFA.</w:t>
      </w:r>
    </w:p>
    <w:p w14:paraId="6E357853" w14:textId="271EF9F7" w:rsidR="005C2F53" w:rsidRPr="005C2F53" w:rsidRDefault="005C2F53" w:rsidP="005C2F53">
      <w:pPr>
        <w:jc w:val="center"/>
        <w:rPr>
          <w:b/>
          <w:bCs/>
        </w:rPr>
      </w:pPr>
      <w:r w:rsidRPr="005C2F53">
        <w:rPr>
          <w:b/>
          <w:bCs/>
        </w:rPr>
        <w:t>Perth &amp; Kinross</w:t>
      </w:r>
      <w:r w:rsidRPr="005C2F53">
        <w:rPr>
          <w:b/>
          <w:bCs/>
        </w:rPr>
        <w:t xml:space="preserve"> – not funded</w:t>
      </w:r>
    </w:p>
    <w:p w14:paraId="56508AC1" w14:textId="43F4B6EC" w:rsidR="005C2F53" w:rsidRDefault="005C2F53" w:rsidP="005C2F53">
      <w:pPr>
        <w:pStyle w:val="ListParagraph"/>
      </w:pPr>
      <w:r>
        <w:t xml:space="preserve">Stride for Life </w:t>
      </w:r>
      <w:r>
        <w:t xml:space="preserve">programme is run by </w:t>
      </w:r>
      <w:r>
        <w:t>Live Active, P&amp;K’s leisure provider on behalf of the council</w:t>
      </w:r>
      <w:r>
        <w:t xml:space="preserve">. </w:t>
      </w:r>
      <w:r>
        <w:t xml:space="preserve">HWs </w:t>
      </w:r>
      <w:r>
        <w:t xml:space="preserve">are </w:t>
      </w:r>
      <w:r>
        <w:t xml:space="preserve">embedded in their core </w:t>
      </w:r>
      <w:r>
        <w:t xml:space="preserve">wellbeing </w:t>
      </w:r>
      <w:r>
        <w:t>offering. They get health improvement and</w:t>
      </w:r>
      <w:r w:rsidRPr="007D36CE">
        <w:t xml:space="preserve"> health and </w:t>
      </w:r>
      <w:r>
        <w:t xml:space="preserve">social </w:t>
      </w:r>
      <w:r w:rsidRPr="007D36CE">
        <w:t>care money</w:t>
      </w:r>
      <w:r>
        <w:t>.</w:t>
      </w:r>
      <w:r w:rsidRPr="007D36CE">
        <w:t xml:space="preserve"> </w:t>
      </w:r>
      <w:r>
        <w:t>They h</w:t>
      </w:r>
      <w:r w:rsidRPr="007D36CE">
        <w:t>ave 5 coordinators in P&amp;K for each locality so walking is part of their remit alongside exercise referrals.</w:t>
      </w:r>
      <w:r>
        <w:t xml:space="preserve"> They </w:t>
      </w:r>
      <w:r>
        <w:lastRenderedPageBreak/>
        <w:t xml:space="preserve">had funding for hospital discharge </w:t>
      </w:r>
      <w:r>
        <w:t>and</w:t>
      </w:r>
      <w:r>
        <w:t xml:space="preserve"> home care physical activity support so </w:t>
      </w:r>
      <w:r>
        <w:t xml:space="preserve">they </w:t>
      </w:r>
      <w:r>
        <w:t>do lots of S</w:t>
      </w:r>
      <w:r>
        <w:t xml:space="preserve">trength </w:t>
      </w:r>
      <w:r>
        <w:t>&amp;</w:t>
      </w:r>
      <w:r>
        <w:t xml:space="preserve"> </w:t>
      </w:r>
      <w:r>
        <w:t>B</w:t>
      </w:r>
      <w:r>
        <w:t>alance</w:t>
      </w:r>
      <w:r>
        <w:t xml:space="preserve"> in home and community setting</w:t>
      </w:r>
      <w:r>
        <w:t>s.</w:t>
      </w:r>
    </w:p>
    <w:p w14:paraId="68749A25" w14:textId="3F485E25" w:rsidR="005C2F53" w:rsidRDefault="005C2F53" w:rsidP="005C2F53">
      <w:r>
        <w:t xml:space="preserve">NHS </w:t>
      </w:r>
      <w:r>
        <w:t>Tayside</w:t>
      </w:r>
      <w:r>
        <w:t xml:space="preserve"> health improvement team are </w:t>
      </w:r>
      <w:r>
        <w:t xml:space="preserve">having </w:t>
      </w:r>
      <w:r>
        <w:t xml:space="preserve">conversations around </w:t>
      </w:r>
      <w:r w:rsidRPr="00205539">
        <w:t>GOGA funding</w:t>
      </w:r>
      <w:r>
        <w:t>,</w:t>
      </w:r>
      <w:r>
        <w:t xml:space="preserve"> Green Health Partnership funding and </w:t>
      </w:r>
      <w:r>
        <w:t>N</w:t>
      </w:r>
      <w:r>
        <w:t xml:space="preserve">ature </w:t>
      </w:r>
      <w:r>
        <w:t>S</w:t>
      </w:r>
      <w:r>
        <w:t>cot funding finishing</w:t>
      </w:r>
      <w:r>
        <w:t xml:space="preserve">, </w:t>
      </w:r>
      <w:r>
        <w:t>so there’s some conversations around how to manage that</w:t>
      </w:r>
      <w:r>
        <w:t xml:space="preserve"> funding</w:t>
      </w:r>
      <w:r>
        <w:t xml:space="preserve"> transition.</w:t>
      </w:r>
    </w:p>
    <w:p w14:paraId="50F1BC8D" w14:textId="2D08FA6D" w:rsidR="003B7735" w:rsidRDefault="005C2F53">
      <w:r>
        <w:t>National survey insight</w:t>
      </w:r>
    </w:p>
    <w:p w14:paraId="5D05615A" w14:textId="2074DA25" w:rsidR="005C2F53" w:rsidRPr="00A455F6" w:rsidRDefault="005C2F53" w:rsidP="005C2F5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Relevant SHWN member survey insights</w:t>
      </w:r>
    </w:p>
    <w:p w14:paraId="30272B9B" w14:textId="50716C68" w:rsidR="00976894" w:rsidRDefault="005C2F53" w:rsidP="00976894">
      <w:r>
        <w:t xml:space="preserve">Of </w:t>
      </w:r>
      <w:r w:rsidR="00100FAB">
        <w:t xml:space="preserve">those who </w:t>
      </w:r>
      <w:r>
        <w:t>respond</w:t>
      </w:r>
      <w:r w:rsidR="00100FAB">
        <w:t>ed,</w:t>
      </w:r>
      <w:r>
        <w:t xml:space="preserve"> </w:t>
      </w:r>
      <w:r w:rsidR="00100FAB">
        <w:t>groups represented</w:t>
      </w:r>
      <w:r>
        <w:t>:</w:t>
      </w:r>
    </w:p>
    <w:p w14:paraId="69C0B911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34% (14) third sector</w:t>
      </w:r>
    </w:p>
    <w:p w14:paraId="2188A043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29% (12) local authorities</w:t>
      </w:r>
    </w:p>
    <w:p w14:paraId="1178F113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16% (7) leisure trusts</w:t>
      </w:r>
    </w:p>
    <w:p w14:paraId="67C52B5C" w14:textId="01F7EC91" w:rsidR="00976894" w:rsidRDefault="00976894" w:rsidP="00976894">
      <w:pPr>
        <w:pStyle w:val="ListParagraph"/>
        <w:numPr>
          <w:ilvl w:val="0"/>
          <w:numId w:val="1"/>
        </w:numPr>
      </w:pPr>
      <w:r>
        <w:t xml:space="preserve">12% </w:t>
      </w:r>
      <w:r w:rsidR="00100FAB">
        <w:t xml:space="preserve">(5) </w:t>
      </w:r>
      <w:r>
        <w:t>volunteer run</w:t>
      </w:r>
    </w:p>
    <w:p w14:paraId="121D50E0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Other member types – NHS boards, TSIs, and few others (national park authority, Scottish fire &amp; rescue service, community council)</w:t>
      </w:r>
    </w:p>
    <w:p w14:paraId="6758B328" w14:textId="3B822F35" w:rsidR="00976894" w:rsidRDefault="00976894" w:rsidP="00976894">
      <w:r w:rsidRPr="003B403D">
        <w:t>More established organi</w:t>
      </w:r>
      <w:r>
        <w:t>s</w:t>
      </w:r>
      <w:r w:rsidRPr="003B403D">
        <w:t>ations tended to be from third sector organisations and local authorities, while newer members were more commonly leisure trusts or volunteer-led groups</w:t>
      </w:r>
      <w:r w:rsidR="00100FAB">
        <w:t>.</w:t>
      </w:r>
    </w:p>
    <w:p w14:paraId="50DDF673" w14:textId="55045EF5" w:rsidR="00976894" w:rsidRDefault="00100FAB" w:rsidP="00976894">
      <w:r>
        <w:t>Walks were predominantly led by a mix of paid staff and volunteers:</w:t>
      </w:r>
    </w:p>
    <w:p w14:paraId="6E446959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Combo of staff and volunteers - 62% (26)</w:t>
      </w:r>
    </w:p>
    <w:p w14:paraId="518A77CA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Volunteers – 29% (12)</w:t>
      </w:r>
    </w:p>
    <w:p w14:paraId="48224EFB" w14:textId="77777777" w:rsidR="00976894" w:rsidRDefault="00976894" w:rsidP="00976894">
      <w:pPr>
        <w:pStyle w:val="ListParagraph"/>
        <w:numPr>
          <w:ilvl w:val="0"/>
          <w:numId w:val="1"/>
        </w:numPr>
      </w:pPr>
      <w:r>
        <w:t>Staff – 10% (4)</w:t>
      </w:r>
    </w:p>
    <w:p w14:paraId="26D76414" w14:textId="01D6A787" w:rsidR="00976894" w:rsidRDefault="00976894">
      <w:r>
        <w:t>LAs, leisure trusts</w:t>
      </w:r>
      <w:r w:rsidR="00100FAB">
        <w:t xml:space="preserve"> and</w:t>
      </w:r>
      <w:r>
        <w:t xml:space="preserve"> NHS boards often focus on geographical areas</w:t>
      </w:r>
      <w:r w:rsidR="00100FAB">
        <w:t>, and v</w:t>
      </w:r>
      <w:r>
        <w:t>olunteer</w:t>
      </w:r>
      <w:r w:rsidR="00100FAB">
        <w:t>-</w:t>
      </w:r>
      <w:r>
        <w:t xml:space="preserve">led </w:t>
      </w:r>
      <w:r w:rsidR="00100FAB">
        <w:t xml:space="preserve">groups </w:t>
      </w:r>
      <w:r>
        <w:t>tend</w:t>
      </w:r>
      <w:r w:rsidR="00100FAB">
        <w:t>ed</w:t>
      </w:r>
      <w:r>
        <w:t xml:space="preserve"> to target local communities</w:t>
      </w:r>
      <w:r w:rsidR="00100FAB">
        <w:t xml:space="preserve">. </w:t>
      </w:r>
      <w:r>
        <w:t xml:space="preserve">Third sector </w:t>
      </w:r>
      <w:r w:rsidR="00100FAB">
        <w:t xml:space="preserve">groups </w:t>
      </w:r>
      <w:r>
        <w:t>t</w:t>
      </w:r>
      <w:r w:rsidR="00100FAB">
        <w:t>ook a</w:t>
      </w:r>
      <w:r>
        <w:t xml:space="preserve"> more targeted approach</w:t>
      </w:r>
      <w:r w:rsidR="00100FAB">
        <w:t>, e.g. targeting</w:t>
      </w:r>
      <w:r>
        <w:t xml:space="preserve"> specific health conditions or p</w:t>
      </w:r>
      <w:r w:rsidR="00100FAB">
        <w:t>eople</w:t>
      </w:r>
      <w:r>
        <w:t xml:space="preserve"> facing barriers to physical activity</w:t>
      </w:r>
      <w:r w:rsidR="00100FAB">
        <w:t>.</w:t>
      </w:r>
    </w:p>
    <w:sectPr w:rsidR="0097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6D61"/>
    <w:multiLevelType w:val="hybridMultilevel"/>
    <w:tmpl w:val="4860F358"/>
    <w:lvl w:ilvl="0" w:tplc="FCDABC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58EE"/>
    <w:multiLevelType w:val="hybridMultilevel"/>
    <w:tmpl w:val="FDE62A46"/>
    <w:lvl w:ilvl="0" w:tplc="615809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3682">
    <w:abstractNumId w:val="0"/>
  </w:num>
  <w:num w:numId="2" w16cid:durableId="93313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94"/>
    <w:rsid w:val="00100FAB"/>
    <w:rsid w:val="00205F4C"/>
    <w:rsid w:val="003B7735"/>
    <w:rsid w:val="005C2F53"/>
    <w:rsid w:val="007060A6"/>
    <w:rsid w:val="00792075"/>
    <w:rsid w:val="00863B08"/>
    <w:rsid w:val="00976894"/>
    <w:rsid w:val="00A455F6"/>
    <w:rsid w:val="00C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2870"/>
  <w15:chartTrackingRefBased/>
  <w15:docId w15:val="{D263411E-A2F9-46B9-9B3B-9E1A1AE3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94"/>
  </w:style>
  <w:style w:type="paragraph" w:styleId="Heading1">
    <w:name w:val="heading 1"/>
    <w:basedOn w:val="Normal"/>
    <w:next w:val="Normal"/>
    <w:link w:val="Heading1Char"/>
    <w:uiPriority w:val="9"/>
    <w:qFormat/>
    <w:rsid w:val="0097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Forbes</dc:creator>
  <cp:keywords/>
  <dc:description/>
  <cp:lastModifiedBy>Sophie Forbes</cp:lastModifiedBy>
  <cp:revision>1</cp:revision>
  <dcterms:created xsi:type="dcterms:W3CDTF">2025-01-17T12:42:00Z</dcterms:created>
  <dcterms:modified xsi:type="dcterms:W3CDTF">2025-01-17T13:53:00Z</dcterms:modified>
</cp:coreProperties>
</file>